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74D0" w14:textId="19D1DB56" w:rsidR="00995922" w:rsidRPr="00046232" w:rsidRDefault="004E4926" w:rsidP="00046232">
      <w:pPr>
        <w:spacing w:after="0" w:line="360" w:lineRule="auto"/>
        <w:jc w:val="center"/>
        <w:rPr>
          <w:rFonts w:ascii="Calibri" w:hAnsi="Calibri" w:cs="Calibri"/>
          <w:b/>
          <w:sz w:val="26"/>
          <w:szCs w:val="26"/>
        </w:rPr>
      </w:pPr>
      <w:r w:rsidRPr="00046232">
        <w:rPr>
          <w:rFonts w:ascii="Calibri" w:hAnsi="Calibri" w:cs="Calibri"/>
          <w:b/>
          <w:sz w:val="26"/>
          <w:szCs w:val="26"/>
          <w:highlight w:val="yellow"/>
        </w:rPr>
        <w:t>Announcement/</w:t>
      </w:r>
      <w:r w:rsidR="002B3A84" w:rsidRPr="00046232">
        <w:rPr>
          <w:rFonts w:ascii="Calibri" w:hAnsi="Calibri" w:cs="Calibri"/>
          <w:b/>
          <w:sz w:val="26"/>
          <w:szCs w:val="26"/>
          <w:highlight w:val="yellow"/>
        </w:rPr>
        <w:t xml:space="preserve">Press Release </w:t>
      </w:r>
      <w:r w:rsidRPr="00046232">
        <w:rPr>
          <w:rFonts w:ascii="Calibri" w:hAnsi="Calibri" w:cs="Calibri"/>
          <w:b/>
          <w:sz w:val="26"/>
          <w:szCs w:val="26"/>
          <w:highlight w:val="yellow"/>
        </w:rPr>
        <w:t>Headline</w:t>
      </w:r>
    </w:p>
    <w:p w14:paraId="28CB1887" w14:textId="22F0EE18" w:rsidR="00276642" w:rsidRPr="002B3A84" w:rsidRDefault="00046232" w:rsidP="00046232">
      <w:pPr>
        <w:spacing w:after="0" w:line="360" w:lineRule="auto"/>
        <w:rPr>
          <w:rFonts w:ascii="Calibri" w:hAnsi="Calibri" w:cs="Calibri"/>
        </w:rPr>
      </w:pPr>
      <w:r w:rsidRPr="00046232">
        <w:rPr>
          <w:rFonts w:ascii="Calibri" w:hAnsi="Calibri" w:cs="Calibri"/>
        </w:rPr>
        <w:t xml:space="preserve">Contact: </w:t>
      </w:r>
      <w:r w:rsidR="004E4926" w:rsidRPr="002B3A84">
        <w:rPr>
          <w:rFonts w:ascii="Calibri" w:hAnsi="Calibri" w:cs="Calibri"/>
          <w:highlight w:val="yellow"/>
        </w:rPr>
        <w:t>Campus Contact Name, Title, Email, Phone Number</w:t>
      </w:r>
    </w:p>
    <w:p w14:paraId="11C2EDB3" w14:textId="62487488" w:rsidR="002B3A84" w:rsidRDefault="00046232" w:rsidP="00046232">
      <w:pPr>
        <w:spacing w:after="0" w:line="360" w:lineRule="auto"/>
        <w:jc w:val="right"/>
        <w:rPr>
          <w:rFonts w:ascii="Calibri" w:hAnsi="Calibri" w:cs="Calibri"/>
          <w:highlight w:val="yellow"/>
        </w:rPr>
      </w:pPr>
      <w:r>
        <w:rPr>
          <w:rFonts w:ascii="Calibri" w:hAnsi="Calibri" w:cs="Calibri"/>
          <w:highlight w:val="yellow"/>
        </w:rPr>
        <w:t>Date</w:t>
      </w:r>
    </w:p>
    <w:p w14:paraId="15D52DF7" w14:textId="77777777" w:rsidR="00046232" w:rsidRPr="002B3A84" w:rsidRDefault="00046232" w:rsidP="00046232">
      <w:pPr>
        <w:spacing w:after="0" w:line="360" w:lineRule="auto"/>
        <w:jc w:val="right"/>
        <w:rPr>
          <w:rFonts w:ascii="Calibri" w:hAnsi="Calibri" w:cs="Calibri"/>
          <w:highlight w:val="yellow"/>
        </w:rPr>
      </w:pPr>
    </w:p>
    <w:p w14:paraId="7EF00710" w14:textId="0F563B9A" w:rsidR="001D1D64" w:rsidRPr="002B3A84" w:rsidRDefault="00046232" w:rsidP="006E2D6F">
      <w:pPr>
        <w:spacing w:after="0" w:line="360" w:lineRule="auto"/>
        <w:rPr>
          <w:rFonts w:ascii="Calibri" w:hAnsi="Calibri" w:cs="Calibri"/>
          <w:i/>
          <w:iCs/>
        </w:rPr>
      </w:pPr>
      <w:r w:rsidRPr="00046232">
        <w:rPr>
          <w:rFonts w:ascii="Calibri" w:hAnsi="Calibri" w:cs="Calibri"/>
          <w:highlight w:val="yellow"/>
        </w:rPr>
        <w:t>CITY</w:t>
      </w:r>
      <w:r>
        <w:rPr>
          <w:rFonts w:ascii="Calibri" w:hAnsi="Calibri" w:cs="Calibri"/>
        </w:rPr>
        <w:t xml:space="preserve"> – </w:t>
      </w:r>
      <w:r w:rsidRPr="00046232">
        <w:rPr>
          <w:rFonts w:ascii="Calibri" w:hAnsi="Calibri" w:cs="Calibri"/>
          <w:i/>
          <w:iCs/>
          <w:highlight w:val="yellow"/>
        </w:rPr>
        <w:t xml:space="preserve">Body of the release: </w:t>
      </w:r>
      <w:r w:rsidR="004E4926" w:rsidRPr="00046232">
        <w:rPr>
          <w:rFonts w:ascii="Calibri" w:hAnsi="Calibri" w:cs="Calibri"/>
          <w:i/>
          <w:iCs/>
          <w:highlight w:val="yellow"/>
        </w:rPr>
        <w:t>Insert text about your AmeriCorps project or program, your partners</w:t>
      </w:r>
      <w:r w:rsidR="002B3A84" w:rsidRPr="00046232">
        <w:rPr>
          <w:rFonts w:ascii="Calibri" w:hAnsi="Calibri" w:cs="Calibri"/>
          <w:i/>
          <w:iCs/>
          <w:highlight w:val="yellow"/>
        </w:rPr>
        <w:t>,</w:t>
      </w:r>
      <w:r w:rsidR="004E4926" w:rsidRPr="00046232">
        <w:rPr>
          <w:rFonts w:ascii="Calibri" w:hAnsi="Calibri" w:cs="Calibri"/>
          <w:i/>
          <w:iCs/>
          <w:highlight w:val="yellow"/>
        </w:rPr>
        <w:t xml:space="preserve"> and your institution in a few brief paragraphs. </w:t>
      </w:r>
      <w:r w:rsidR="006E2D6F" w:rsidRPr="00046232">
        <w:rPr>
          <w:rFonts w:ascii="Calibri" w:hAnsi="Calibri" w:cs="Calibri"/>
          <w:i/>
          <w:iCs/>
          <w:highlight w:val="yellow"/>
        </w:rPr>
        <w:t>Highlight metrics or quotes from members or stakeholders</w:t>
      </w:r>
      <w:r w:rsidR="002B3A84" w:rsidRPr="00046232">
        <w:rPr>
          <w:rFonts w:ascii="Calibri" w:hAnsi="Calibri" w:cs="Calibri"/>
          <w:i/>
          <w:iCs/>
          <w:highlight w:val="yellow"/>
        </w:rPr>
        <w:t>.</w:t>
      </w:r>
    </w:p>
    <w:p w14:paraId="0FD873A9" w14:textId="0D1D0874" w:rsidR="00836245" w:rsidRPr="00046232" w:rsidRDefault="004E4926" w:rsidP="004E4926">
      <w:pPr>
        <w:spacing w:after="0" w:line="360" w:lineRule="auto"/>
        <w:rPr>
          <w:rFonts w:ascii="Calibri" w:hAnsi="Calibri" w:cs="Calibri"/>
        </w:rPr>
      </w:pPr>
      <w:r w:rsidRPr="002B3A84">
        <w:rPr>
          <w:rFonts w:ascii="Calibri" w:hAnsi="Calibri" w:cs="Calibri"/>
        </w:rPr>
        <w:br/>
      </w:r>
      <w:r w:rsidRPr="00046232">
        <w:rPr>
          <w:rFonts w:ascii="Calibri" w:hAnsi="Calibri" w:cs="Calibri"/>
          <w:i/>
          <w:iCs/>
        </w:rPr>
        <w:t>OPTIONAL SAMPLE TEXT ABOUT CLEC:</w:t>
      </w:r>
      <w:r w:rsidRPr="002B3A84">
        <w:rPr>
          <w:rFonts w:ascii="Calibri" w:hAnsi="Calibri" w:cs="Calibri"/>
        </w:rPr>
        <w:t xml:space="preserve"> </w:t>
      </w:r>
      <w:r w:rsidR="006E2D6F" w:rsidRPr="00046232">
        <w:rPr>
          <w:rFonts w:ascii="Calibri" w:hAnsi="Calibri" w:cs="Calibri"/>
        </w:rPr>
        <w:t>Civic Leadership &amp; Engagement Corps (CLEC) is an AmeriCorps program</w:t>
      </w:r>
      <w:r w:rsidR="002B3A84" w:rsidRPr="00046232">
        <w:rPr>
          <w:rFonts w:ascii="Calibri" w:hAnsi="Calibri" w:cs="Calibri"/>
        </w:rPr>
        <w:t xml:space="preserve"> offered by</w:t>
      </w:r>
      <w:r w:rsidR="006E2D6F" w:rsidRPr="00046232">
        <w:rPr>
          <w:rFonts w:ascii="Calibri" w:hAnsi="Calibri" w:cs="Calibri"/>
        </w:rPr>
        <w:t xml:space="preserve"> Washington Campus Coalition for the Public Good (WACC) that believes all students should be empowered with the skills and resources to thrive in school and beyond to become the compassionate leaders and engaged citizens of tomorrow</w:t>
      </w:r>
      <w:r w:rsidRPr="00046232">
        <w:rPr>
          <w:rFonts w:ascii="Calibri" w:hAnsi="Calibri" w:cs="Calibri"/>
        </w:rPr>
        <w:t>. CLEC places over</w:t>
      </w:r>
      <w:r w:rsidR="00836245" w:rsidRPr="00046232">
        <w:rPr>
          <w:rFonts w:ascii="Calibri" w:hAnsi="Calibri" w:cs="Calibri"/>
        </w:rPr>
        <w:t xml:space="preserve"> 250 AmeriCorps members</w:t>
      </w:r>
      <w:r w:rsidR="002B3A84" w:rsidRPr="00046232">
        <w:rPr>
          <w:rFonts w:ascii="Calibri" w:hAnsi="Calibri" w:cs="Calibri"/>
        </w:rPr>
        <w:t xml:space="preserve"> annually</w:t>
      </w:r>
      <w:r w:rsidR="00836245" w:rsidRPr="00046232">
        <w:rPr>
          <w:rFonts w:ascii="Calibri" w:hAnsi="Calibri" w:cs="Calibri"/>
        </w:rPr>
        <w:t xml:space="preserve"> on campuses and </w:t>
      </w:r>
      <w:r w:rsidR="002B3A84" w:rsidRPr="00046232">
        <w:rPr>
          <w:rFonts w:ascii="Calibri" w:hAnsi="Calibri" w:cs="Calibri"/>
        </w:rPr>
        <w:t>in</w:t>
      </w:r>
      <w:r w:rsidR="00836245" w:rsidRPr="00046232">
        <w:rPr>
          <w:rFonts w:ascii="Calibri" w:hAnsi="Calibri" w:cs="Calibri"/>
        </w:rPr>
        <w:t xml:space="preserve"> communit</w:t>
      </w:r>
      <w:r w:rsidR="002B3A84" w:rsidRPr="00046232">
        <w:rPr>
          <w:rFonts w:ascii="Calibri" w:hAnsi="Calibri" w:cs="Calibri"/>
        </w:rPr>
        <w:t>ies</w:t>
      </w:r>
      <w:r w:rsidR="00836245" w:rsidRPr="00046232">
        <w:rPr>
          <w:rFonts w:ascii="Calibri" w:hAnsi="Calibri" w:cs="Calibri"/>
        </w:rPr>
        <w:t xml:space="preserve"> across Washington and Idaho </w:t>
      </w:r>
      <w:r w:rsidR="002B3A84" w:rsidRPr="00046232">
        <w:rPr>
          <w:rFonts w:ascii="Calibri" w:hAnsi="Calibri" w:cs="Calibri"/>
        </w:rPr>
        <w:t>to address critical community needs.</w:t>
      </w:r>
      <w:r w:rsidR="00836245" w:rsidRPr="00046232">
        <w:rPr>
          <w:rFonts w:ascii="Calibri" w:hAnsi="Calibri" w:cs="Calibri"/>
        </w:rPr>
        <w:t xml:space="preserve"> </w:t>
      </w:r>
      <w:r w:rsidR="002B3A84" w:rsidRPr="00046232">
        <w:rPr>
          <w:rFonts w:ascii="Calibri" w:hAnsi="Calibri" w:cs="Calibri"/>
        </w:rPr>
        <w:t>F</w:t>
      </w:r>
      <w:r w:rsidR="00836245" w:rsidRPr="00046232">
        <w:rPr>
          <w:rFonts w:ascii="Calibri" w:hAnsi="Calibri" w:cs="Calibri"/>
        </w:rPr>
        <w:t>ocus areas includ</w:t>
      </w:r>
      <w:r w:rsidR="002B3A84" w:rsidRPr="00046232">
        <w:rPr>
          <w:rFonts w:ascii="Calibri" w:hAnsi="Calibri" w:cs="Calibri"/>
        </w:rPr>
        <w:t>e</w:t>
      </w:r>
      <w:r w:rsidR="00836245" w:rsidRPr="00046232">
        <w:rPr>
          <w:rFonts w:ascii="Calibri" w:hAnsi="Calibri" w:cs="Calibri"/>
        </w:rPr>
        <w:t xml:space="preserve"> K-12 and postsecondary academic</w:t>
      </w:r>
      <w:r w:rsidR="002B3A84" w:rsidRPr="00046232">
        <w:rPr>
          <w:rFonts w:ascii="Calibri" w:hAnsi="Calibri" w:cs="Calibri"/>
        </w:rPr>
        <w:t xml:space="preserve"> engagement</w:t>
      </w:r>
      <w:r w:rsidR="00836245" w:rsidRPr="00046232">
        <w:rPr>
          <w:rFonts w:ascii="Calibri" w:hAnsi="Calibri" w:cs="Calibri"/>
        </w:rPr>
        <w:t xml:space="preserve">, access to medical and mental health services, food security </w:t>
      </w:r>
      <w:r w:rsidR="002B3A84" w:rsidRPr="00046232">
        <w:rPr>
          <w:rFonts w:ascii="Calibri" w:hAnsi="Calibri" w:cs="Calibri"/>
        </w:rPr>
        <w:t xml:space="preserve">and basic needs, </w:t>
      </w:r>
      <w:r w:rsidR="00836245" w:rsidRPr="00046232">
        <w:rPr>
          <w:rFonts w:ascii="Calibri" w:hAnsi="Calibri" w:cs="Calibri"/>
        </w:rPr>
        <w:t xml:space="preserve">and environmental stewardship. </w:t>
      </w:r>
      <w:r w:rsidR="005C5435" w:rsidRPr="00046232">
        <w:rPr>
          <w:rFonts w:ascii="Calibri" w:hAnsi="Calibri" w:cs="Calibri"/>
        </w:rPr>
        <w:t>Members carry out direct service activities to support underrepresented</w:t>
      </w:r>
      <w:r w:rsidR="002B3A84" w:rsidRPr="00046232">
        <w:rPr>
          <w:rFonts w:ascii="Calibri" w:hAnsi="Calibri" w:cs="Calibri"/>
        </w:rPr>
        <w:t>,</w:t>
      </w:r>
      <w:r w:rsidR="005C5435" w:rsidRPr="00046232">
        <w:rPr>
          <w:rFonts w:ascii="Calibri" w:hAnsi="Calibri" w:cs="Calibri"/>
        </w:rPr>
        <w:t xml:space="preserve"> underserved</w:t>
      </w:r>
      <w:r w:rsidR="002B3A84" w:rsidRPr="00046232">
        <w:rPr>
          <w:rFonts w:ascii="Calibri" w:hAnsi="Calibri" w:cs="Calibri"/>
        </w:rPr>
        <w:t>, and marginalized</w:t>
      </w:r>
      <w:r w:rsidR="005C5435" w:rsidRPr="00046232">
        <w:rPr>
          <w:rFonts w:ascii="Calibri" w:hAnsi="Calibri" w:cs="Calibri"/>
        </w:rPr>
        <w:t xml:space="preserve"> students and communities.</w:t>
      </w:r>
    </w:p>
    <w:p w14:paraId="594BEBD8" w14:textId="3D190E7C" w:rsidR="00995922" w:rsidRPr="00046232" w:rsidRDefault="00995922" w:rsidP="00995922">
      <w:pPr>
        <w:spacing w:after="0" w:line="360" w:lineRule="auto"/>
        <w:rPr>
          <w:rFonts w:ascii="Calibri" w:hAnsi="Calibri" w:cs="Calibri"/>
        </w:rPr>
      </w:pPr>
    </w:p>
    <w:p w14:paraId="0922364B" w14:textId="01D33722" w:rsidR="006E2D6F" w:rsidRPr="00046232" w:rsidRDefault="004E4926" w:rsidP="00995922">
      <w:pPr>
        <w:spacing w:after="0" w:line="360" w:lineRule="auto"/>
        <w:rPr>
          <w:rFonts w:ascii="Calibri" w:hAnsi="Calibri" w:cs="Calibri"/>
          <w:b/>
          <w:bCs/>
        </w:rPr>
      </w:pPr>
      <w:r w:rsidRPr="00046232">
        <w:rPr>
          <w:rFonts w:ascii="Calibri" w:hAnsi="Calibri" w:cs="Calibri"/>
          <w:b/>
          <w:bCs/>
        </w:rPr>
        <w:t>REQUIRED RECOGNITION</w:t>
      </w:r>
      <w:r w:rsidR="00046232" w:rsidRPr="00046232">
        <w:rPr>
          <w:rFonts w:ascii="Calibri" w:hAnsi="Calibri" w:cs="Calibri"/>
          <w:b/>
          <w:bCs/>
        </w:rPr>
        <w:t xml:space="preserve"> FOR THE FOOTER:</w:t>
      </w:r>
    </w:p>
    <w:p w14:paraId="3BA17B67" w14:textId="3786EC98" w:rsidR="004E4926" w:rsidRPr="002B3A84" w:rsidRDefault="00871D0E" w:rsidP="00995922">
      <w:pPr>
        <w:spacing w:after="0" w:line="360" w:lineRule="auto"/>
        <w:rPr>
          <w:rFonts w:ascii="Calibri" w:hAnsi="Calibri" w:cs="Calibri"/>
          <w:i/>
          <w:iCs/>
        </w:rPr>
      </w:pPr>
      <w:r w:rsidRPr="002B3A84">
        <w:rPr>
          <w:rFonts w:ascii="Calibri" w:hAnsi="Calibri" w:cs="Calibri"/>
          <w:i/>
          <w:iCs/>
        </w:rPr>
        <w:t xml:space="preserve">Washington Campus </w:t>
      </w:r>
      <w:r w:rsidR="006E2D6F" w:rsidRPr="002B3A84">
        <w:rPr>
          <w:rFonts w:ascii="Calibri" w:hAnsi="Calibri" w:cs="Calibri"/>
          <w:i/>
          <w:iCs/>
        </w:rPr>
        <w:t>Coalition for the Public Good</w:t>
      </w:r>
      <w:r w:rsidR="00DB3C25" w:rsidRPr="002B3A84">
        <w:rPr>
          <w:rFonts w:ascii="Calibri" w:hAnsi="Calibri" w:cs="Calibri"/>
          <w:i/>
          <w:iCs/>
        </w:rPr>
        <w:t xml:space="preserve">, hosted </w:t>
      </w:r>
      <w:r w:rsidR="002B3A84">
        <w:rPr>
          <w:rFonts w:ascii="Calibri" w:hAnsi="Calibri" w:cs="Calibri"/>
          <w:i/>
          <w:iCs/>
        </w:rPr>
        <w:t>by</w:t>
      </w:r>
      <w:r w:rsidR="00DB3C25" w:rsidRPr="002B3A84">
        <w:rPr>
          <w:rFonts w:ascii="Calibri" w:hAnsi="Calibri" w:cs="Calibri"/>
          <w:i/>
          <w:iCs/>
        </w:rPr>
        <w:t xml:space="preserve"> Western Washington University,</w:t>
      </w:r>
      <w:r w:rsidRPr="002B3A84">
        <w:rPr>
          <w:rFonts w:ascii="Calibri" w:hAnsi="Calibri" w:cs="Calibri"/>
          <w:i/>
          <w:iCs/>
        </w:rPr>
        <w:t xml:space="preserve"> is a </w:t>
      </w:r>
      <w:r w:rsidR="006E2D6F" w:rsidRPr="002B3A84">
        <w:rPr>
          <w:rFonts w:ascii="Calibri" w:hAnsi="Calibri" w:cs="Calibri"/>
          <w:i/>
          <w:iCs/>
        </w:rPr>
        <w:t>network</w:t>
      </w:r>
      <w:r w:rsidRPr="002B3A84">
        <w:rPr>
          <w:rFonts w:ascii="Calibri" w:hAnsi="Calibri" w:cs="Calibri"/>
          <w:i/>
          <w:iCs/>
        </w:rPr>
        <w:t xml:space="preserve"> of higher education institutions committed to advancing the public purpose of colleges and universities, educating students for the workforce and civic leadership, and working in partnership to cultivate vital and sustainable communities</w:t>
      </w:r>
      <w:r w:rsidR="001D1D64" w:rsidRPr="002B3A84">
        <w:rPr>
          <w:rFonts w:ascii="Calibri" w:hAnsi="Calibri" w:cs="Calibri"/>
          <w:i/>
          <w:iCs/>
        </w:rPr>
        <w:t xml:space="preserve">. For more information, please </w:t>
      </w:r>
      <w:r w:rsidR="006E2D6F" w:rsidRPr="002B3A84">
        <w:rPr>
          <w:rFonts w:ascii="Calibri" w:hAnsi="Calibri" w:cs="Calibri"/>
          <w:i/>
          <w:iCs/>
        </w:rPr>
        <w:t xml:space="preserve">visit </w:t>
      </w:r>
      <w:hyperlink r:id="rId7" w:history="1">
        <w:r w:rsidR="006E2D6F" w:rsidRPr="002B3A84">
          <w:rPr>
            <w:rStyle w:val="Hyperlink"/>
            <w:rFonts w:ascii="Calibri" w:hAnsi="Calibri" w:cs="Calibri"/>
            <w:i/>
            <w:iCs/>
          </w:rPr>
          <w:t>wacampuscoalition.org</w:t>
        </w:r>
      </w:hyperlink>
      <w:r w:rsidR="006E2D6F" w:rsidRPr="002B3A84">
        <w:rPr>
          <w:rFonts w:ascii="Calibri" w:hAnsi="Calibri" w:cs="Calibri"/>
          <w:i/>
          <w:iCs/>
        </w:rPr>
        <w:t xml:space="preserve">. </w:t>
      </w:r>
    </w:p>
    <w:p w14:paraId="3B377E38" w14:textId="77777777" w:rsidR="006E2D6F" w:rsidRPr="002B3A84" w:rsidRDefault="006E2D6F" w:rsidP="00995922">
      <w:pPr>
        <w:spacing w:after="0" w:line="360" w:lineRule="auto"/>
        <w:rPr>
          <w:rFonts w:ascii="Calibri" w:hAnsi="Calibri" w:cs="Calibri"/>
          <w:i/>
          <w:iCs/>
        </w:rPr>
      </w:pPr>
    </w:p>
    <w:p w14:paraId="3432D73A" w14:textId="26883D4E" w:rsidR="004E4926" w:rsidRPr="002B3A84" w:rsidRDefault="004E4926" w:rsidP="00995922">
      <w:pPr>
        <w:spacing w:after="0" w:line="360" w:lineRule="auto"/>
        <w:rPr>
          <w:rFonts w:ascii="Calibri" w:hAnsi="Calibri" w:cs="Calibri"/>
          <w:i/>
          <w:iCs/>
        </w:rPr>
      </w:pPr>
      <w:r w:rsidRPr="002B3A84">
        <w:rPr>
          <w:rFonts w:ascii="Calibri" w:hAnsi="Calibri" w:cs="Calibri"/>
          <w:i/>
          <w:iCs/>
        </w:rPr>
        <w:t>AmeriCorps, the federal agency for national service and volunteerism, provides opportunities for Americans to serve their country domestically, address the nation’s most pressing challenges, improve lives and communities, and strengthen civic engagement. Each year, the agency places more than 200,000 AmeriCorps members and AmeriCorps Seniors volunteers in intensive service; and empowers millions more to serve as long-term</w:t>
      </w:r>
      <w:r w:rsidR="002B3A84" w:rsidRPr="002B3A84">
        <w:rPr>
          <w:rFonts w:ascii="Calibri" w:hAnsi="Calibri" w:cs="Calibri"/>
          <w:i/>
          <w:iCs/>
        </w:rPr>
        <w:t xml:space="preserve"> or</w:t>
      </w:r>
      <w:r w:rsidRPr="002B3A84">
        <w:rPr>
          <w:rFonts w:ascii="Calibri" w:hAnsi="Calibri" w:cs="Calibri"/>
          <w:i/>
          <w:iCs/>
        </w:rPr>
        <w:t xml:space="preserve"> short-term</w:t>
      </w:r>
      <w:r w:rsidR="002B3A84" w:rsidRPr="002B3A84">
        <w:rPr>
          <w:rFonts w:ascii="Calibri" w:hAnsi="Calibri" w:cs="Calibri"/>
          <w:i/>
          <w:iCs/>
        </w:rPr>
        <w:t xml:space="preserve"> </w:t>
      </w:r>
      <w:r w:rsidRPr="002B3A84">
        <w:rPr>
          <w:rFonts w:ascii="Calibri" w:hAnsi="Calibri" w:cs="Calibri"/>
          <w:i/>
          <w:iCs/>
        </w:rPr>
        <w:t>volunteers. Learn more at </w:t>
      </w:r>
      <w:hyperlink r:id="rId8" w:history="1">
        <w:r w:rsidRPr="002B3A84">
          <w:rPr>
            <w:rStyle w:val="Hyperlink"/>
            <w:rFonts w:ascii="Calibri" w:hAnsi="Calibri" w:cs="Calibri"/>
            <w:i/>
            <w:iCs/>
          </w:rPr>
          <w:t>AmeriCorps.gov</w:t>
        </w:r>
      </w:hyperlink>
      <w:r w:rsidRPr="002B3A84">
        <w:rPr>
          <w:rFonts w:ascii="Calibri" w:hAnsi="Calibri" w:cs="Calibri"/>
          <w:i/>
          <w:iCs/>
        </w:rPr>
        <w:t>.</w:t>
      </w:r>
    </w:p>
    <w:sectPr w:rsidR="004E4926" w:rsidRPr="002B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D1"/>
    <w:rsid w:val="000035F6"/>
    <w:rsid w:val="00046232"/>
    <w:rsid w:val="000D6745"/>
    <w:rsid w:val="001B3ED6"/>
    <w:rsid w:val="001D1D64"/>
    <w:rsid w:val="00276642"/>
    <w:rsid w:val="002B3A84"/>
    <w:rsid w:val="004E4926"/>
    <w:rsid w:val="00580788"/>
    <w:rsid w:val="005C5435"/>
    <w:rsid w:val="005E46F1"/>
    <w:rsid w:val="006847F1"/>
    <w:rsid w:val="006E2AAC"/>
    <w:rsid w:val="006E2D6F"/>
    <w:rsid w:val="006F4286"/>
    <w:rsid w:val="006F7AF8"/>
    <w:rsid w:val="00735523"/>
    <w:rsid w:val="007D1954"/>
    <w:rsid w:val="00836245"/>
    <w:rsid w:val="00871D0E"/>
    <w:rsid w:val="00995922"/>
    <w:rsid w:val="00A04964"/>
    <w:rsid w:val="00A75796"/>
    <w:rsid w:val="00A92CD1"/>
    <w:rsid w:val="00AC6878"/>
    <w:rsid w:val="00B10F50"/>
    <w:rsid w:val="00D12987"/>
    <w:rsid w:val="00D841C7"/>
    <w:rsid w:val="00DB3C25"/>
    <w:rsid w:val="00E74B54"/>
    <w:rsid w:val="00EA676C"/>
    <w:rsid w:val="00F73D53"/>
    <w:rsid w:val="00FA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4678"/>
  <w15:chartTrackingRefBased/>
  <w15:docId w15:val="{AAEE16B5-F5BB-4E61-A4C2-79AAD641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6F1"/>
    <w:rPr>
      <w:color w:val="0563C1" w:themeColor="hyperlink"/>
      <w:u w:val="single"/>
    </w:rPr>
  </w:style>
  <w:style w:type="character" w:styleId="FollowedHyperlink">
    <w:name w:val="FollowedHyperlink"/>
    <w:basedOn w:val="DefaultParagraphFont"/>
    <w:uiPriority w:val="99"/>
    <w:semiHidden/>
    <w:unhideWhenUsed/>
    <w:rsid w:val="00D841C7"/>
    <w:rPr>
      <w:color w:val="954F72" w:themeColor="followedHyperlink"/>
      <w:u w:val="single"/>
    </w:rPr>
  </w:style>
  <w:style w:type="paragraph" w:styleId="BalloonText">
    <w:name w:val="Balloon Text"/>
    <w:basedOn w:val="Normal"/>
    <w:link w:val="BalloonTextChar"/>
    <w:uiPriority w:val="99"/>
    <w:semiHidden/>
    <w:unhideWhenUsed/>
    <w:rsid w:val="00D8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1C7"/>
    <w:rPr>
      <w:rFonts w:ascii="Segoe UI" w:hAnsi="Segoe UI" w:cs="Segoe UI"/>
      <w:sz w:val="18"/>
      <w:szCs w:val="18"/>
    </w:rPr>
  </w:style>
  <w:style w:type="character" w:styleId="UnresolvedMention">
    <w:name w:val="Unresolved Mention"/>
    <w:basedOn w:val="DefaultParagraphFont"/>
    <w:uiPriority w:val="99"/>
    <w:semiHidden/>
    <w:unhideWhenUsed/>
    <w:rsid w:val="0083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orps.gov/" TargetMode="External"/><Relationship Id="rId3" Type="http://schemas.openxmlformats.org/officeDocument/2006/relationships/customXml" Target="../customXml/item3.xml"/><Relationship Id="rId7" Type="http://schemas.openxmlformats.org/officeDocument/2006/relationships/hyperlink" Target="http://www.wacampuscoalit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3afea6-97ec-4c53-9554-ff6d6988a3eb">
      <Terms xmlns="http://schemas.microsoft.com/office/infopath/2007/PartnerControls"/>
    </lcf76f155ced4ddcb4097134ff3c332f>
    <TaxCatchAll xmlns="5cf89158-8ad2-490a-9c59-27a4fbd54a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C2576447F5524AB1DFA6C3F90F3C2F" ma:contentTypeVersion="16" ma:contentTypeDescription="Create a new document." ma:contentTypeScope="" ma:versionID="fe61a3db2fac1ba0adca3deaf124dbe5">
  <xsd:schema xmlns:xsd="http://www.w3.org/2001/XMLSchema" xmlns:xs="http://www.w3.org/2001/XMLSchema" xmlns:p="http://schemas.microsoft.com/office/2006/metadata/properties" xmlns:ns2="5cf89158-8ad2-490a-9c59-27a4fbd54a35" xmlns:ns3="f23afea6-97ec-4c53-9554-ff6d6988a3eb" targetNamespace="http://schemas.microsoft.com/office/2006/metadata/properties" ma:root="true" ma:fieldsID="d0e578af155893086eaf996d07262d3c" ns2:_="" ns3:_="">
    <xsd:import namespace="5cf89158-8ad2-490a-9c59-27a4fbd54a35"/>
    <xsd:import namespace="f23afea6-97ec-4c53-9554-ff6d6988a3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89158-8ad2-490a-9c59-27a4fbd54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2a244c9-6507-4e4a-8168-d22dcc252a4d}" ma:internalName="TaxCatchAll" ma:showField="CatchAllData" ma:web="5cf89158-8ad2-490a-9c59-27a4fbd54a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afea6-97ec-4c53-9554-ff6d6988a3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34263-DD62-4B9D-97A8-2659FF554C49}">
  <ds:schemaRefs>
    <ds:schemaRef ds:uri="http://schemas.microsoft.com/office/2006/metadata/properties"/>
    <ds:schemaRef ds:uri="http://schemas.microsoft.com/office/infopath/2007/PartnerControls"/>
    <ds:schemaRef ds:uri="f23afea6-97ec-4c53-9554-ff6d6988a3eb"/>
    <ds:schemaRef ds:uri="5cf89158-8ad2-490a-9c59-27a4fbd54a35"/>
  </ds:schemaRefs>
</ds:datastoreItem>
</file>

<file path=customXml/itemProps2.xml><?xml version="1.0" encoding="utf-8"?>
<ds:datastoreItem xmlns:ds="http://schemas.openxmlformats.org/officeDocument/2006/customXml" ds:itemID="{868B28E5-F7F1-4790-93D5-027C22056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89158-8ad2-490a-9c59-27a4fbd54a35"/>
    <ds:schemaRef ds:uri="f23afea6-97ec-4c53-9554-ff6d6988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D85FA-96BA-444B-A913-35FAA9381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Oommen</dc:creator>
  <cp:keywords/>
  <dc:description/>
  <cp:lastModifiedBy>Jenny Spurgin</cp:lastModifiedBy>
  <cp:revision>2</cp:revision>
  <cp:lastPrinted>2016-04-19T19:25:00Z</cp:lastPrinted>
  <dcterms:created xsi:type="dcterms:W3CDTF">2023-07-19T20:59:00Z</dcterms:created>
  <dcterms:modified xsi:type="dcterms:W3CDTF">2023-07-19T20:59:00Z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0x01010056C2576447F5524AB1DFA6C3F90F3C2F</vt:lpwstr>
  </property>
  <property fmtid="{D5CDD505-2E9C-101B-9397-08002B2CF9AE}" pid="3" name="Order">
    <vt:r8>9871800</vt:r8>
  </property>
</Properties>
</file>